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4260DFA6" w:rsidR="007B5828" w:rsidRPr="00E8091C" w:rsidRDefault="007B5828" w:rsidP="00C110C3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23F06EB" w:rsidR="007B5828" w:rsidRPr="00E8091C" w:rsidRDefault="00D150D4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13CEDCD6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D150D4">
              <w:rPr>
                <w:b/>
                <w:lang w:val="uk-UA"/>
              </w:rPr>
              <w:t>479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7B8007FD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6020FB">
        <w:rPr>
          <w:b/>
          <w:bCs/>
          <w:szCs w:val="28"/>
          <w:lang w:val="uk-UA"/>
        </w:rPr>
        <w:t>Єрмак В.П.</w:t>
      </w:r>
      <w:r w:rsidR="007B760C">
        <w:rPr>
          <w:b/>
          <w:bCs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3414448E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6020FB">
        <w:rPr>
          <w:szCs w:val="28"/>
          <w:lang w:val="uk-UA"/>
        </w:rPr>
        <w:t>Єрмак В.П.</w:t>
      </w:r>
      <w:r w:rsidR="00AA510E">
        <w:rPr>
          <w:szCs w:val="28"/>
          <w:lang w:val="uk-UA"/>
        </w:rPr>
        <w:t>,</w:t>
      </w:r>
      <w:r w:rsidR="00FA6C4D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334D81AF" w14:textId="39D8202C" w:rsidR="00C7328F" w:rsidRPr="009A22BB" w:rsidRDefault="00F16256" w:rsidP="00B250AC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6020FB">
        <w:rPr>
          <w:bCs/>
          <w:color w:val="000000" w:themeColor="text1"/>
          <w:szCs w:val="28"/>
          <w:lang w:val="uk-UA"/>
        </w:rPr>
        <w:t>Єрмак Віолеттою Павлівною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6020FB">
        <w:rPr>
          <w:bCs/>
          <w:color w:val="000000" w:themeColor="text1"/>
          <w:szCs w:val="28"/>
          <w:lang w:val="uk-UA"/>
        </w:rPr>
        <w:t>електронного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зв’язку </w:t>
      </w:r>
      <w:r w:rsidR="00B250AC">
        <w:rPr>
          <w:bCs/>
          <w:color w:val="000000" w:themeColor="text1"/>
          <w:szCs w:val="28"/>
          <w:lang w:val="uk-UA"/>
        </w:rPr>
        <w:t xml:space="preserve">16 липня </w:t>
      </w:r>
      <w:r w:rsidR="00B250AC">
        <w:rPr>
          <w:bCs/>
          <w:color w:val="000000" w:themeColor="text1"/>
          <w:szCs w:val="28"/>
          <w:lang w:val="uk-UA"/>
        </w:rPr>
        <w:br/>
        <w:t xml:space="preserve">2025 року </w:t>
      </w:r>
      <w:r w:rsidR="00C7328F" w:rsidRPr="009A22BB">
        <w:rPr>
          <w:bCs/>
          <w:color w:val="000000" w:themeColor="text1"/>
          <w:szCs w:val="28"/>
          <w:lang w:val="uk-UA"/>
        </w:rPr>
        <w:t>надіслано</w:t>
      </w:r>
      <w:r w:rsidR="00B250AC">
        <w:rPr>
          <w:bCs/>
          <w:color w:val="000000" w:themeColor="text1"/>
          <w:szCs w:val="28"/>
          <w:lang w:val="uk-UA"/>
        </w:rPr>
        <w:t xml:space="preserve"> 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до Комісії документи для участі в доборі кандидатів </w:t>
      </w:r>
      <w:r w:rsidR="00B250AC">
        <w:rPr>
          <w:bCs/>
          <w:color w:val="000000" w:themeColor="text1"/>
          <w:szCs w:val="28"/>
          <w:lang w:val="uk-UA"/>
        </w:rPr>
        <w:br/>
      </w:r>
      <w:r w:rsidR="00C7328F" w:rsidRPr="009A22BB">
        <w:rPr>
          <w:bCs/>
          <w:color w:val="000000" w:themeColor="text1"/>
          <w:szCs w:val="28"/>
          <w:lang w:val="uk-UA"/>
        </w:rPr>
        <w:t>на посаду прокурора окружної прокуратури.</w:t>
      </w:r>
    </w:p>
    <w:p w14:paraId="5DF6356A" w14:textId="3F74D6F0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547378EB" w:rsidR="00A03362" w:rsidRPr="00AA510E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</w:t>
      </w:r>
      <w:r w:rsidR="007B760C">
        <w:rPr>
          <w:szCs w:val="28"/>
          <w:lang w:val="uk-UA"/>
        </w:rPr>
        <w:t>ами</w:t>
      </w:r>
      <w:r w:rsidR="006A3574">
        <w:rPr>
          <w:szCs w:val="28"/>
          <w:lang w:val="uk-UA"/>
        </w:rPr>
        <w:t xml:space="preserve"> </w:t>
      </w:r>
      <w:r w:rsidR="00387827">
        <w:rPr>
          <w:szCs w:val="28"/>
          <w:lang w:val="uk-UA"/>
        </w:rPr>
        <w:t>5</w:t>
      </w:r>
      <w:r w:rsidR="007B760C">
        <w:rPr>
          <w:szCs w:val="28"/>
          <w:lang w:val="uk-UA"/>
        </w:rPr>
        <w:t xml:space="preserve"> та</w:t>
      </w:r>
      <w:r w:rsidR="00E55D45">
        <w:rPr>
          <w:szCs w:val="28"/>
          <w:lang w:val="uk-UA"/>
        </w:rPr>
        <w:t xml:space="preserve"> </w:t>
      </w:r>
      <w:r w:rsidR="00387827">
        <w:rPr>
          <w:szCs w:val="28"/>
          <w:lang w:val="uk-UA"/>
        </w:rPr>
        <w:t>6</w:t>
      </w:r>
      <w:r w:rsidR="007B760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 w:rsidR="007B760C">
        <w:rPr>
          <w:szCs w:val="28"/>
          <w:lang w:val="uk-UA"/>
        </w:rPr>
        <w:t>и</w:t>
      </w:r>
      <w:r>
        <w:rPr>
          <w:szCs w:val="28"/>
          <w:lang w:val="uk-UA"/>
        </w:rPr>
        <w:t xml:space="preserve"> документ</w:t>
      </w:r>
      <w:r w:rsidR="007B760C">
        <w:rPr>
          <w:szCs w:val="28"/>
          <w:lang w:val="uk-UA"/>
        </w:rPr>
        <w:t>ами</w:t>
      </w:r>
      <w:r>
        <w:rPr>
          <w:szCs w:val="28"/>
          <w:lang w:val="uk-UA"/>
        </w:rPr>
        <w:t>, як</w:t>
      </w:r>
      <w:r w:rsidR="007B760C">
        <w:rPr>
          <w:szCs w:val="28"/>
          <w:lang w:val="uk-UA"/>
        </w:rPr>
        <w:t>і</w:t>
      </w:r>
      <w:r>
        <w:rPr>
          <w:szCs w:val="28"/>
          <w:lang w:val="uk-UA"/>
        </w:rPr>
        <w:t xml:space="preserve"> пода</w:t>
      </w:r>
      <w:r w:rsidR="007B760C">
        <w:rPr>
          <w:szCs w:val="28"/>
          <w:lang w:val="uk-UA"/>
        </w:rPr>
        <w:t>ю</w:t>
      </w:r>
      <w:r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</w:t>
      </w:r>
      <w:r w:rsidRPr="007B760C">
        <w:rPr>
          <w:szCs w:val="28"/>
          <w:lang w:val="uk-UA"/>
        </w:rPr>
        <w:t>, є</w:t>
      </w:r>
      <w:r w:rsidR="007B760C" w:rsidRPr="007B760C">
        <w:rPr>
          <w:szCs w:val="28"/>
          <w:lang w:val="uk-UA"/>
        </w:rPr>
        <w:t>:</w:t>
      </w:r>
      <w:r w:rsidRPr="007B760C">
        <w:rPr>
          <w:szCs w:val="28"/>
          <w:lang w:val="uk-UA"/>
        </w:rPr>
        <w:t xml:space="preserve"> </w:t>
      </w:r>
      <w:r w:rsidR="00387827" w:rsidRPr="00FF1A27">
        <w:rPr>
          <w:bCs/>
          <w:color w:val="000000" w:themeColor="text1"/>
          <w:szCs w:val="28"/>
          <w:lang w:val="uk-UA"/>
        </w:rPr>
        <w:t>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387827" w:rsidRPr="007B760C">
        <w:rPr>
          <w:szCs w:val="28"/>
          <w:lang w:val="uk-UA"/>
        </w:rPr>
        <w:t xml:space="preserve"> </w:t>
      </w:r>
      <w:r w:rsidR="00387827">
        <w:rPr>
          <w:szCs w:val="28"/>
          <w:lang w:val="uk-UA"/>
        </w:rPr>
        <w:t xml:space="preserve">та </w:t>
      </w:r>
      <w:r w:rsidR="006A3574" w:rsidRPr="007B760C">
        <w:rPr>
          <w:szCs w:val="28"/>
          <w:lang w:val="uk-UA"/>
        </w:rPr>
        <w:t>медична довідка про стан здоров’я за формою, затвердженою центральним органом виконавчої влади, що забезпечує формування державної політики у сфері охорони здоров’я</w:t>
      </w:r>
      <w:r w:rsidR="00E55D45" w:rsidRPr="007B760C">
        <w:rPr>
          <w:szCs w:val="28"/>
          <w:lang w:val="uk-UA"/>
        </w:rPr>
        <w:t>.</w:t>
      </w:r>
      <w:r w:rsidR="0018235D" w:rsidRPr="00AA510E">
        <w:rPr>
          <w:szCs w:val="28"/>
          <w:lang w:val="uk-UA"/>
        </w:rPr>
        <w:t xml:space="preserve"> </w:t>
      </w:r>
    </w:p>
    <w:p w14:paraId="10C162DD" w14:textId="774F3E94" w:rsidR="00AA510E" w:rsidRPr="00AA510E" w:rsidRDefault="00AA510E" w:rsidP="00AA510E">
      <w:pPr>
        <w:ind w:firstLine="708"/>
        <w:rPr>
          <w:color w:val="000000" w:themeColor="text1"/>
          <w:szCs w:val="28"/>
          <w:lang w:val="uk-UA"/>
        </w:rPr>
      </w:pPr>
      <w:r w:rsidRPr="00AA510E">
        <w:rPr>
          <w:color w:val="000000" w:themeColor="text1"/>
          <w:szCs w:val="28"/>
          <w:lang w:val="uk-UA"/>
        </w:rPr>
        <w:t xml:space="preserve">Згідно з пунктом 14 Порядку проведення попередніх, періодичних та позачергових психіатричних оглядів, у тому числі на предмет вживання </w:t>
      </w:r>
      <w:r w:rsidRPr="003E0EA6">
        <w:rPr>
          <w:color w:val="000000" w:themeColor="text1"/>
          <w:szCs w:val="28"/>
          <w:lang w:val="uk-UA"/>
        </w:rPr>
        <w:t xml:space="preserve">психоактивних речовин, затвердженого наказом Міністерства охорони здоров’я </w:t>
      </w:r>
      <w:r w:rsidRPr="003E0EA6">
        <w:rPr>
          <w:color w:val="000000" w:themeColor="text1"/>
          <w:szCs w:val="28"/>
          <w:lang w:val="uk-UA"/>
        </w:rPr>
        <w:lastRenderedPageBreak/>
        <w:t>України від 18 квітня 2022 року № 651, строк дії довідки за формою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 ___ », становить один рік з дати проведення огляду.</w:t>
      </w:r>
    </w:p>
    <w:p w14:paraId="6A7823F2" w14:textId="72CD138D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387827">
        <w:rPr>
          <w:szCs w:val="28"/>
          <w:lang w:val="uk-UA"/>
        </w:rPr>
        <w:t>Ч</w:t>
      </w:r>
      <w:r w:rsidR="00FC2183">
        <w:rPr>
          <w:szCs w:val="28"/>
          <w:lang w:val="uk-UA"/>
        </w:rPr>
        <w:t xml:space="preserve">астиною третьою статті 30 Закону України «Про прокуратуру» </w:t>
      </w:r>
      <w:r w:rsidR="00387827">
        <w:rPr>
          <w:szCs w:val="28"/>
          <w:lang w:val="uk-UA"/>
        </w:rPr>
        <w:t xml:space="preserve">передбачено, що </w:t>
      </w:r>
      <w:r w:rsidR="00FC2183">
        <w:rPr>
          <w:szCs w:val="28"/>
          <w:lang w:val="uk-UA"/>
        </w:rPr>
        <w:t>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4073F086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C45AB9">
        <w:rPr>
          <w:szCs w:val="28"/>
          <w:lang w:val="uk-UA"/>
        </w:rPr>
        <w:t xml:space="preserve"> (далі - Положення)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</w:t>
      </w:r>
      <w:r w:rsidR="001C15CB">
        <w:rPr>
          <w:szCs w:val="28"/>
          <w:lang w:val="uk-UA"/>
        </w:rPr>
        <w:t xml:space="preserve"> </w:t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44D0BAEC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387827">
        <w:rPr>
          <w:szCs w:val="28"/>
          <w:lang w:val="uk-UA"/>
        </w:rPr>
        <w:t>Єрмак В.П.</w:t>
      </w:r>
      <w:r w:rsidR="000F21D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ознайомлен</w:t>
      </w:r>
      <w:r w:rsidR="00387827">
        <w:rPr>
          <w:szCs w:val="28"/>
          <w:lang w:val="uk-UA"/>
        </w:rPr>
        <w:t>а</w:t>
      </w:r>
      <w:r>
        <w:rPr>
          <w:szCs w:val="28"/>
          <w:lang w:val="uk-UA"/>
        </w:rPr>
        <w:t>, про що свідчить підписана н</w:t>
      </w:r>
      <w:r w:rsidR="00387827">
        <w:rPr>
          <w:szCs w:val="28"/>
          <w:lang w:val="uk-UA"/>
        </w:rPr>
        <w:t>ею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5271705" w14:textId="131671E1" w:rsidR="00B250AC" w:rsidRDefault="00B250AC" w:rsidP="00A03362">
      <w:pPr>
        <w:ind w:firstLine="708"/>
        <w:rPr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>
        <w:rPr>
          <w:szCs w:val="28"/>
          <w:lang w:val="uk-UA"/>
        </w:rPr>
        <w:t xml:space="preserve">Єрмак В.П. </w:t>
      </w:r>
      <w:r w:rsidRPr="00B75767">
        <w:rPr>
          <w:spacing w:val="-4"/>
          <w:szCs w:val="28"/>
          <w:lang w:val="uk-UA"/>
        </w:rPr>
        <w:t>документів встановлено, що н</w:t>
      </w:r>
      <w:r>
        <w:rPr>
          <w:spacing w:val="-4"/>
          <w:szCs w:val="28"/>
          <w:lang w:val="uk-UA"/>
        </w:rPr>
        <w:t>ею</w:t>
      </w:r>
      <w:r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копії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r w:rsidRPr="00B75767">
        <w:rPr>
          <w:spacing w:val="-4"/>
          <w:szCs w:val="28"/>
          <w:lang w:val="uk-UA"/>
        </w:rPr>
        <w:br/>
      </w:r>
      <w:r>
        <w:rPr>
          <w:szCs w:val="28"/>
          <w:lang w:val="uk-UA"/>
        </w:rPr>
        <w:t xml:space="preserve">Єрмак В.П. </w:t>
      </w:r>
      <w:r w:rsidRPr="00B75767">
        <w:rPr>
          <w:spacing w:val="-4"/>
          <w:szCs w:val="28"/>
          <w:lang w:val="uk-UA"/>
        </w:rPr>
        <w:t xml:space="preserve">до Комісії подано </w:t>
      </w:r>
      <w:r>
        <w:rPr>
          <w:spacing w:val="-4"/>
          <w:szCs w:val="28"/>
          <w:lang w:val="uk-UA"/>
        </w:rPr>
        <w:t>індивідуальні відомості про застраховану особу</w:t>
      </w:r>
      <w:r w:rsidRPr="00B75767">
        <w:rPr>
          <w:spacing w:val="-4"/>
          <w:szCs w:val="28"/>
          <w:lang w:val="uk-UA"/>
        </w:rPr>
        <w:t xml:space="preserve"> з Реєстру застрахованих осіб Державного реєстру загальнообов’язкового державного соціального страхування, як</w:t>
      </w:r>
      <w:r>
        <w:rPr>
          <w:spacing w:val="-4"/>
          <w:szCs w:val="28"/>
          <w:lang w:val="uk-UA"/>
        </w:rPr>
        <w:t>і</w:t>
      </w:r>
      <w:r w:rsidRPr="00B75767">
        <w:rPr>
          <w:spacing w:val="-4"/>
          <w:szCs w:val="28"/>
          <w:lang w:val="uk-UA"/>
        </w:rPr>
        <w:t xml:space="preserve"> не міст</w:t>
      </w:r>
      <w:r>
        <w:rPr>
          <w:spacing w:val="-4"/>
          <w:szCs w:val="28"/>
          <w:lang w:val="uk-UA"/>
        </w:rPr>
        <w:t>я</w:t>
      </w:r>
      <w:r w:rsidRPr="00B75767">
        <w:rPr>
          <w:spacing w:val="-4"/>
          <w:szCs w:val="28"/>
          <w:lang w:val="uk-UA"/>
        </w:rPr>
        <w:t xml:space="preserve">ть відомостей про періоди </w:t>
      </w:r>
      <w:r>
        <w:rPr>
          <w:spacing w:val="-4"/>
          <w:szCs w:val="28"/>
          <w:lang w:val="uk-UA"/>
        </w:rPr>
        <w:t>її</w:t>
      </w:r>
      <w:r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>
        <w:rPr>
          <w:spacing w:val="-4"/>
          <w:szCs w:val="28"/>
          <w:lang w:val="uk-UA"/>
        </w:rPr>
        <w:t>о</w:t>
      </w:r>
      <w:r w:rsidRPr="00B75767">
        <w:rPr>
          <w:spacing w:val="-4"/>
          <w:szCs w:val="28"/>
          <w:lang w:val="uk-UA"/>
        </w:rPr>
        <w:t>н</w:t>
      </w:r>
      <w:r>
        <w:rPr>
          <w:spacing w:val="-4"/>
          <w:szCs w:val="28"/>
          <w:lang w:val="uk-UA"/>
        </w:rPr>
        <w:t>а</w:t>
      </w:r>
      <w:r w:rsidRPr="00B75767">
        <w:rPr>
          <w:spacing w:val="-4"/>
          <w:szCs w:val="28"/>
          <w:lang w:val="uk-UA"/>
        </w:rPr>
        <w:t xml:space="preserve"> обійма</w:t>
      </w:r>
      <w:r>
        <w:rPr>
          <w:spacing w:val="-4"/>
          <w:szCs w:val="28"/>
          <w:lang w:val="uk-UA"/>
        </w:rPr>
        <w:t>ла.</w:t>
      </w:r>
    </w:p>
    <w:p w14:paraId="5A41CB17" w14:textId="62756EFC" w:rsidR="00C110C3" w:rsidRDefault="00B250AC" w:rsidP="00C110C3">
      <w:pPr>
        <w:ind w:firstLine="708"/>
        <w:rPr>
          <w:color w:val="000000" w:themeColor="text1"/>
          <w:szCs w:val="28"/>
          <w:lang w:val="uk-UA"/>
        </w:rPr>
      </w:pPr>
      <w:r w:rsidRPr="00B250AC">
        <w:rPr>
          <w:szCs w:val="28"/>
          <w:lang w:val="uk-UA"/>
        </w:rPr>
        <w:t>Крім того,</w:t>
      </w:r>
      <w:r w:rsidR="002612B7" w:rsidRPr="00B250AC">
        <w:rPr>
          <w:szCs w:val="28"/>
          <w:lang w:val="uk-UA"/>
        </w:rPr>
        <w:t xml:space="preserve"> </w:t>
      </w:r>
      <w:r w:rsidR="00387827" w:rsidRPr="00B250AC">
        <w:rPr>
          <w:szCs w:val="28"/>
          <w:lang w:val="uk-UA"/>
        </w:rPr>
        <w:t>Єрмак В.П.</w:t>
      </w:r>
      <w:r w:rsidR="002844D3" w:rsidRPr="00B250AC">
        <w:rPr>
          <w:szCs w:val="28"/>
          <w:lang w:val="uk-UA"/>
        </w:rPr>
        <w:t xml:space="preserve"> </w:t>
      </w:r>
      <w:r w:rsidR="00387827" w:rsidRPr="00B250AC">
        <w:rPr>
          <w:szCs w:val="28"/>
          <w:lang w:val="uk-UA"/>
        </w:rPr>
        <w:t xml:space="preserve">16 липня 2025 року </w:t>
      </w:r>
      <w:r w:rsidR="007B760C" w:rsidRPr="00B250AC">
        <w:rPr>
          <w:szCs w:val="28"/>
          <w:lang w:val="uk-UA"/>
        </w:rPr>
        <w:t>пода</w:t>
      </w:r>
      <w:r w:rsidR="00387827" w:rsidRPr="00B250AC">
        <w:rPr>
          <w:szCs w:val="28"/>
          <w:lang w:val="uk-UA"/>
        </w:rPr>
        <w:t>ла</w:t>
      </w:r>
      <w:r w:rsidR="001E58B2" w:rsidRPr="00B250AC">
        <w:rPr>
          <w:szCs w:val="28"/>
          <w:lang w:val="uk-UA"/>
        </w:rPr>
        <w:t xml:space="preserve"> до Комісії </w:t>
      </w:r>
      <w:r w:rsidR="00445808" w:rsidRPr="00B250AC">
        <w:rPr>
          <w:color w:val="000000" w:themeColor="text1"/>
          <w:szCs w:val="28"/>
          <w:lang w:val="uk-UA"/>
        </w:rPr>
        <w:t>медичн</w:t>
      </w:r>
      <w:r w:rsidR="00387827" w:rsidRPr="00B250AC">
        <w:rPr>
          <w:color w:val="000000" w:themeColor="text1"/>
          <w:szCs w:val="28"/>
          <w:lang w:val="uk-UA"/>
        </w:rPr>
        <w:t>у</w:t>
      </w:r>
      <w:r w:rsidR="00445808" w:rsidRPr="003E0EA6">
        <w:rPr>
          <w:color w:val="000000" w:themeColor="text1"/>
          <w:szCs w:val="28"/>
          <w:lang w:val="uk-UA"/>
        </w:rPr>
        <w:t xml:space="preserve"> довідк</w:t>
      </w:r>
      <w:r w:rsidR="00387827">
        <w:rPr>
          <w:color w:val="000000" w:themeColor="text1"/>
          <w:szCs w:val="28"/>
          <w:lang w:val="uk-UA"/>
        </w:rPr>
        <w:t>у</w:t>
      </w:r>
      <w:r w:rsidR="00445808" w:rsidRPr="003E0EA6">
        <w:rPr>
          <w:color w:val="000000" w:themeColor="text1"/>
          <w:szCs w:val="28"/>
          <w:lang w:val="uk-UA"/>
        </w:rPr>
        <w:t xml:space="preserve"> </w:t>
      </w:r>
      <w:r w:rsidR="0087469B" w:rsidRPr="003E0EA6">
        <w:rPr>
          <w:szCs w:val="28"/>
          <w:lang w:val="uk-UA"/>
        </w:rPr>
        <w:t xml:space="preserve">про </w:t>
      </w:r>
      <w:r w:rsidR="000A3466" w:rsidRPr="003E0EA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</w:t>
      </w:r>
      <w:r w:rsidR="002B0F70" w:rsidRPr="003E0EA6">
        <w:rPr>
          <w:szCs w:val="28"/>
          <w:lang w:val="uk-UA"/>
        </w:rPr>
        <w:t xml:space="preserve"> форми</w:t>
      </w:r>
      <w:r w:rsidR="000F21D5">
        <w:rPr>
          <w:szCs w:val="28"/>
          <w:lang w:val="uk-UA"/>
        </w:rPr>
        <w:t xml:space="preserve"> </w:t>
      </w:r>
      <w:r w:rsidR="008400A2">
        <w:rPr>
          <w:szCs w:val="28"/>
          <w:lang w:val="uk-UA"/>
        </w:rPr>
        <w:t xml:space="preserve">№ </w:t>
      </w:r>
      <w:r w:rsidR="002B0F70" w:rsidRPr="003E0EA6">
        <w:rPr>
          <w:szCs w:val="28"/>
          <w:lang w:val="uk-UA"/>
        </w:rPr>
        <w:t>100-2/о</w:t>
      </w:r>
      <w:r w:rsidR="003E0EA6" w:rsidRPr="003E0EA6">
        <w:rPr>
          <w:szCs w:val="28"/>
          <w:lang w:val="uk-UA"/>
        </w:rPr>
        <w:t xml:space="preserve"> № </w:t>
      </w:r>
      <w:r w:rsidR="00387827">
        <w:rPr>
          <w:szCs w:val="28"/>
          <w:lang w:val="uk-UA"/>
        </w:rPr>
        <w:t>0617090</w:t>
      </w:r>
      <w:r w:rsidR="00E9311D">
        <w:rPr>
          <w:szCs w:val="28"/>
          <w:lang w:val="uk-UA"/>
        </w:rPr>
        <w:t>, ви</w:t>
      </w:r>
      <w:r w:rsidR="003E0EA6" w:rsidRPr="003E0EA6">
        <w:rPr>
          <w:szCs w:val="28"/>
          <w:lang w:val="uk-UA"/>
        </w:rPr>
        <w:t>дану</w:t>
      </w:r>
      <w:r w:rsidR="00E9311D">
        <w:rPr>
          <w:szCs w:val="28"/>
          <w:lang w:val="uk-UA"/>
        </w:rPr>
        <w:t xml:space="preserve"> </w:t>
      </w:r>
      <w:r w:rsidR="000F21D5">
        <w:rPr>
          <w:szCs w:val="28"/>
          <w:lang w:val="uk-UA"/>
        </w:rPr>
        <w:t>К</w:t>
      </w:r>
      <w:r w:rsidR="007B760C">
        <w:rPr>
          <w:szCs w:val="28"/>
          <w:lang w:val="uk-UA"/>
        </w:rPr>
        <w:t>Н</w:t>
      </w:r>
      <w:r w:rsidR="000F21D5">
        <w:rPr>
          <w:szCs w:val="28"/>
          <w:lang w:val="uk-UA"/>
        </w:rPr>
        <w:t>П</w:t>
      </w:r>
      <w:r w:rsidR="003E0EA6" w:rsidRPr="003E0EA6">
        <w:rPr>
          <w:szCs w:val="28"/>
          <w:lang w:val="uk-UA"/>
        </w:rPr>
        <w:t xml:space="preserve"> «</w:t>
      </w:r>
      <w:r w:rsidR="00387827">
        <w:rPr>
          <w:szCs w:val="28"/>
          <w:lang w:val="uk-UA"/>
        </w:rPr>
        <w:t>Хмельницький обласний медичний центр психічного здоров’я</w:t>
      </w:r>
      <w:r w:rsidR="007B760C">
        <w:rPr>
          <w:szCs w:val="28"/>
          <w:lang w:val="uk-UA"/>
        </w:rPr>
        <w:t>»</w:t>
      </w:r>
      <w:r>
        <w:rPr>
          <w:szCs w:val="28"/>
          <w:lang w:val="uk-UA"/>
        </w:rPr>
        <w:t xml:space="preserve"> </w:t>
      </w:r>
      <w:r w:rsidR="00387827">
        <w:rPr>
          <w:szCs w:val="28"/>
          <w:lang w:val="uk-UA"/>
        </w:rPr>
        <w:t>02</w:t>
      </w:r>
      <w:r w:rsidR="003E0EA6" w:rsidRPr="003E0EA6">
        <w:rPr>
          <w:szCs w:val="28"/>
          <w:lang w:val="uk-UA"/>
        </w:rPr>
        <w:t xml:space="preserve"> </w:t>
      </w:r>
      <w:r w:rsidR="00387827">
        <w:rPr>
          <w:szCs w:val="28"/>
          <w:lang w:val="uk-UA"/>
        </w:rPr>
        <w:t>липня</w:t>
      </w:r>
      <w:r w:rsidR="003E0EA6" w:rsidRPr="003E0EA6">
        <w:rPr>
          <w:szCs w:val="28"/>
          <w:lang w:val="uk-UA"/>
        </w:rPr>
        <w:t xml:space="preserve"> 202</w:t>
      </w:r>
      <w:r w:rsidR="00387827">
        <w:rPr>
          <w:szCs w:val="28"/>
          <w:lang w:val="uk-UA"/>
        </w:rPr>
        <w:t>3</w:t>
      </w:r>
      <w:r w:rsidR="003E0EA6" w:rsidRPr="003E0EA6">
        <w:rPr>
          <w:szCs w:val="28"/>
          <w:lang w:val="uk-UA"/>
        </w:rPr>
        <w:t xml:space="preserve"> року</w:t>
      </w:r>
      <w:r w:rsidR="006A26AD" w:rsidRPr="003E0EA6">
        <w:rPr>
          <w:szCs w:val="28"/>
          <w:lang w:val="uk-UA"/>
        </w:rPr>
        <w:t xml:space="preserve">, тобто </w:t>
      </w:r>
      <w:r w:rsidR="00C110C3" w:rsidRPr="003E0EA6">
        <w:rPr>
          <w:szCs w:val="28"/>
          <w:lang w:val="uk-UA"/>
        </w:rPr>
        <w:t xml:space="preserve">після спливу </w:t>
      </w:r>
      <w:r w:rsidR="00C110C3" w:rsidRPr="003E0EA6">
        <w:rPr>
          <w:color w:val="000000" w:themeColor="text1"/>
          <w:szCs w:val="28"/>
          <w:lang w:val="uk-UA"/>
        </w:rPr>
        <w:t>річного терміну з дати проведення огляду</w:t>
      </w:r>
      <w:r>
        <w:rPr>
          <w:color w:val="000000" w:themeColor="text1"/>
          <w:szCs w:val="28"/>
          <w:lang w:val="uk-UA"/>
        </w:rPr>
        <w:t>.</w:t>
      </w:r>
    </w:p>
    <w:p w14:paraId="17652333" w14:textId="7FDBB685" w:rsidR="00B250AC" w:rsidRDefault="00B250AC" w:rsidP="00B250AC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>
        <w:rPr>
          <w:bCs/>
          <w:color w:val="000000" w:themeColor="text1"/>
          <w:szCs w:val="28"/>
          <w:lang w:val="uk-UA"/>
        </w:rPr>
        <w:t>Єрмак В.П.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76683924" w:rsidR="00591B81" w:rsidRDefault="00DC6DE7" w:rsidP="00B250AC">
      <w:pPr>
        <w:ind w:firstLine="708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lastRenderedPageBreak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C110C3">
        <w:rPr>
          <w:szCs w:val="28"/>
          <w:lang w:val="uk-UA"/>
        </w:rPr>
        <w:t>України «Про прокуратуру», пунктами 61, 63, 72</w:t>
      </w:r>
      <w:r w:rsidR="005F7D3A" w:rsidRPr="00C110C3">
        <w:rPr>
          <w:szCs w:val="28"/>
          <w:lang w:val="uk-UA"/>
        </w:rPr>
        <w:t xml:space="preserve">, 75 – 79 </w:t>
      </w:r>
      <w:r w:rsidRPr="00C110C3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C110C3">
        <w:rPr>
          <w:szCs w:val="28"/>
          <w:lang w:val="uk-UA"/>
        </w:rPr>
        <w:t xml:space="preserve"> </w:t>
      </w:r>
      <w:r w:rsidR="00946775" w:rsidRPr="00C110C3">
        <w:rPr>
          <w:szCs w:val="28"/>
          <w:lang w:val="uk-UA"/>
        </w:rPr>
        <w:t xml:space="preserve">розділом III </w:t>
      </w:r>
      <w:r w:rsidRPr="00C110C3">
        <w:rPr>
          <w:color w:val="000000" w:themeColor="text1"/>
          <w:szCs w:val="28"/>
          <w:lang w:val="uk-UA"/>
        </w:rPr>
        <w:t>Положення</w:t>
      </w:r>
      <w:r w:rsidR="00C110C3" w:rsidRPr="00C110C3">
        <w:rPr>
          <w:rFonts w:ascii="Arial" w:hAnsi="Arial" w:cs="Arial"/>
          <w:color w:val="363636"/>
          <w:shd w:val="clear" w:color="auto" w:fill="FCFCFC"/>
          <w:lang w:val="uk-UA"/>
        </w:rPr>
        <w:t xml:space="preserve"> </w:t>
      </w:r>
      <w:r w:rsidR="00C110C3" w:rsidRPr="00C110C3">
        <w:rPr>
          <w:color w:val="000000" w:themeColor="text1"/>
          <w:szCs w:val="28"/>
          <w:lang w:val="uk-UA"/>
        </w:rPr>
        <w:t>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</w:t>
      </w:r>
      <w:r w:rsidR="00C110C3" w:rsidRPr="00C110C3">
        <w:rPr>
          <w:color w:val="000000" w:themeColor="text1"/>
          <w:szCs w:val="28"/>
          <w:lang w:val="uk-UA"/>
        </w:rPr>
        <w:br/>
        <w:t>(із змінами)</w:t>
      </w:r>
      <w:r w:rsidR="00591B81" w:rsidRPr="00C110C3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05A9C0DA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B250AC">
        <w:rPr>
          <w:bCs/>
          <w:color w:val="000000" w:themeColor="text1"/>
          <w:szCs w:val="28"/>
          <w:lang w:val="uk-UA"/>
        </w:rPr>
        <w:t>Єрмак Віолетті Павлівні</w:t>
      </w:r>
      <w:r w:rsidR="00B250AC" w:rsidRPr="009A22BB">
        <w:rPr>
          <w:bCs/>
          <w:color w:val="000000" w:themeColor="text1"/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2AD23E52" w14:textId="5BEAF010" w:rsidR="00762BF6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B250AC">
        <w:rPr>
          <w:bCs/>
          <w:color w:val="000000" w:themeColor="text1"/>
          <w:szCs w:val="28"/>
          <w:lang w:val="uk-UA"/>
        </w:rPr>
        <w:t>Єрмак В.П.</w:t>
      </w:r>
    </w:p>
    <w:p w14:paraId="348850BE" w14:textId="5F9679F9" w:rsidR="002E7661" w:rsidRDefault="002E7661" w:rsidP="00762BF6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11C3F" w:rsidRPr="00E8091C" w:rsidRDefault="00111C3F">
      <w:pPr>
        <w:rPr>
          <w:lang w:val="uk-UA"/>
        </w:rPr>
      </w:pPr>
    </w:p>
    <w:sectPr w:rsidR="00111C3F" w:rsidRPr="00E8091C" w:rsidSect="008400A2">
      <w:headerReference w:type="default" r:id="rId9"/>
      <w:pgSz w:w="11906" w:h="16838"/>
      <w:pgMar w:top="709" w:right="567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D728C" w14:textId="77777777" w:rsidR="009132A4" w:rsidRDefault="009132A4">
      <w:r>
        <w:separator/>
      </w:r>
    </w:p>
  </w:endnote>
  <w:endnote w:type="continuationSeparator" w:id="0">
    <w:p w14:paraId="42A8AD49" w14:textId="77777777" w:rsidR="009132A4" w:rsidRDefault="00913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61734" w14:textId="77777777" w:rsidR="009132A4" w:rsidRDefault="009132A4">
      <w:r>
        <w:separator/>
      </w:r>
    </w:p>
  </w:footnote>
  <w:footnote w:type="continuationSeparator" w:id="0">
    <w:p w14:paraId="09D6B7A7" w14:textId="77777777" w:rsidR="009132A4" w:rsidRDefault="00913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111C3F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111C3F" w:rsidRDefault="00111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0BD3"/>
    <w:rsid w:val="0005702E"/>
    <w:rsid w:val="00071BF0"/>
    <w:rsid w:val="000A3466"/>
    <w:rsid w:val="000B0C23"/>
    <w:rsid w:val="000B24B0"/>
    <w:rsid w:val="000B5C18"/>
    <w:rsid w:val="000E2199"/>
    <w:rsid w:val="000E2F33"/>
    <w:rsid w:val="000F0D10"/>
    <w:rsid w:val="000F21D5"/>
    <w:rsid w:val="000F5259"/>
    <w:rsid w:val="00102476"/>
    <w:rsid w:val="00111C3F"/>
    <w:rsid w:val="0012009F"/>
    <w:rsid w:val="00124CA0"/>
    <w:rsid w:val="0014222B"/>
    <w:rsid w:val="00151FFA"/>
    <w:rsid w:val="00152F3F"/>
    <w:rsid w:val="0018235D"/>
    <w:rsid w:val="001940AA"/>
    <w:rsid w:val="001C15CB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0F70"/>
    <w:rsid w:val="002B3C80"/>
    <w:rsid w:val="002B4934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87827"/>
    <w:rsid w:val="003B4410"/>
    <w:rsid w:val="003C0519"/>
    <w:rsid w:val="003E0EA6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020FB"/>
    <w:rsid w:val="00602F77"/>
    <w:rsid w:val="00627355"/>
    <w:rsid w:val="00630B6A"/>
    <w:rsid w:val="00672919"/>
    <w:rsid w:val="00682F98"/>
    <w:rsid w:val="00690FEE"/>
    <w:rsid w:val="0069394C"/>
    <w:rsid w:val="00694687"/>
    <w:rsid w:val="006A2157"/>
    <w:rsid w:val="006A26AD"/>
    <w:rsid w:val="006A3574"/>
    <w:rsid w:val="006A44E0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62BF6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B760C"/>
    <w:rsid w:val="007C226D"/>
    <w:rsid w:val="007C2572"/>
    <w:rsid w:val="007D3D67"/>
    <w:rsid w:val="007E1FBA"/>
    <w:rsid w:val="007F0E9F"/>
    <w:rsid w:val="008061A2"/>
    <w:rsid w:val="008256E6"/>
    <w:rsid w:val="008400A2"/>
    <w:rsid w:val="008576BA"/>
    <w:rsid w:val="008725A3"/>
    <w:rsid w:val="0087469B"/>
    <w:rsid w:val="00874961"/>
    <w:rsid w:val="00877164"/>
    <w:rsid w:val="00894EA3"/>
    <w:rsid w:val="008A2876"/>
    <w:rsid w:val="008B6AF9"/>
    <w:rsid w:val="008C6CFA"/>
    <w:rsid w:val="008D777D"/>
    <w:rsid w:val="008F560A"/>
    <w:rsid w:val="009121CF"/>
    <w:rsid w:val="009132A4"/>
    <w:rsid w:val="00926F62"/>
    <w:rsid w:val="009458CC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A510E"/>
    <w:rsid w:val="00AB297E"/>
    <w:rsid w:val="00AC705E"/>
    <w:rsid w:val="00B105B3"/>
    <w:rsid w:val="00B21F29"/>
    <w:rsid w:val="00B250AC"/>
    <w:rsid w:val="00B358A8"/>
    <w:rsid w:val="00B36E11"/>
    <w:rsid w:val="00B430DF"/>
    <w:rsid w:val="00B60B67"/>
    <w:rsid w:val="00B64381"/>
    <w:rsid w:val="00B6658B"/>
    <w:rsid w:val="00B73BE7"/>
    <w:rsid w:val="00BA79A3"/>
    <w:rsid w:val="00BD117E"/>
    <w:rsid w:val="00BD2E04"/>
    <w:rsid w:val="00BD3EA4"/>
    <w:rsid w:val="00BF4BB2"/>
    <w:rsid w:val="00C110C3"/>
    <w:rsid w:val="00C1265B"/>
    <w:rsid w:val="00C16665"/>
    <w:rsid w:val="00C2120C"/>
    <w:rsid w:val="00C45AB9"/>
    <w:rsid w:val="00C660B3"/>
    <w:rsid w:val="00C66601"/>
    <w:rsid w:val="00C700DB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150D4"/>
    <w:rsid w:val="00D22C94"/>
    <w:rsid w:val="00D22D7B"/>
    <w:rsid w:val="00D23E35"/>
    <w:rsid w:val="00D52BD5"/>
    <w:rsid w:val="00D62F12"/>
    <w:rsid w:val="00D97048"/>
    <w:rsid w:val="00DA17A6"/>
    <w:rsid w:val="00DA2DAB"/>
    <w:rsid w:val="00DA68AC"/>
    <w:rsid w:val="00DC6DE7"/>
    <w:rsid w:val="00DD212E"/>
    <w:rsid w:val="00DE1CB6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311D"/>
    <w:rsid w:val="00E944A5"/>
    <w:rsid w:val="00EA44F0"/>
    <w:rsid w:val="00EA4755"/>
    <w:rsid w:val="00EA70FD"/>
    <w:rsid w:val="00EB0E32"/>
    <w:rsid w:val="00EC0E4D"/>
    <w:rsid w:val="00EC44EE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3901</Words>
  <Characters>2225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11</cp:revision>
  <cp:lastPrinted>2025-08-11T08:26:00Z</cp:lastPrinted>
  <dcterms:created xsi:type="dcterms:W3CDTF">2025-07-15T09:43:00Z</dcterms:created>
  <dcterms:modified xsi:type="dcterms:W3CDTF">2025-08-13T15:39:00Z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